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附件1：</w:t>
      </w:r>
    </w:p>
    <w:p>
      <w:pPr>
        <w:pStyle w:val="2"/>
        <w:ind w:left="0" w:leftChars="0" w:firstLine="0" w:firstLineChars="0"/>
        <w:jc w:val="center"/>
        <w:rPr>
          <w:rFonts w:hint="eastAsia"/>
          <w:b/>
          <w:bCs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年九江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市浔阳区委政法委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招聘工作人员岗位信息表</w:t>
      </w:r>
    </w:p>
    <w:tbl>
      <w:tblPr>
        <w:tblStyle w:val="5"/>
        <w:tblpPr w:leftFromText="180" w:rightFromText="180" w:vertAnchor="text" w:horzAnchor="page" w:tblpX="1336" w:tblpY="918"/>
        <w:tblOverlap w:val="never"/>
        <w:tblW w:w="141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12"/>
        <w:gridCol w:w="1200"/>
        <w:gridCol w:w="810"/>
        <w:gridCol w:w="769"/>
        <w:gridCol w:w="1200"/>
        <w:gridCol w:w="1590"/>
        <w:gridCol w:w="6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  <w:t>岗位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  <w:t>招聘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  <w:t>人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  <w:t>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  <w:t>学历条件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浔阳区社会治安综合治理中心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文秘岗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01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年龄在40周岁以下（1984年3月1日以后出生）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（1）具有国家承认的本科及以上学历，有5年基层工作经验或从事2年文字撰写工作经验；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default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（2）本科专业范围为法学、科学社会主义、中国共产党历史、思想政治教育、马克思主义理论、汉语言文学汉语言、秘书学、新闻学、编辑出版学。研究生专业范围为马克思主义哲学、政治学理论、马克思主义基本原理马克思主义中国化研究、思想政治教育、法学理论、汉语言文学、新闻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（3）具备良好的沟通协调和学习能力，熟悉行政机关划分，熟悉各类公文写作格式，能够熟练运用办公软件，公众号运营。富有协作精神，执行力强;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（4）具备较强的文字撰写能力和较强的沟通协调以及语言表达能力。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浔阳区社会治安综合治理中心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综合岗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02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年龄在40周岁以下（1984年3月1日以后出生）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具有国家承认的本科及以上学历，有2年基层工作经验，专业不限；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（2）具有良好的沟通能力和抗压能力，具备较强的计划、执行能力；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（3）具备良好的职业道德、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性格外向、反应敏捷、表达能力强，具有较强的沟通能力及交际技巧，具有亲和力；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                                        （4）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能够熟练运用办公软件；                                  （5）有从事播音主持工作经验的优先考虑。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highlight w:val="none"/>
          <w:lang w:val="en-US" w:eastAsia="zh-CN"/>
        </w:rPr>
        <w:sectPr>
          <w:pgSz w:w="16838" w:h="11906" w:orient="landscape"/>
          <w:pgMar w:top="1587" w:right="1440" w:bottom="1587" w:left="1440" w:header="851" w:footer="992" w:gutter="0"/>
          <w:pgNumType w:start="1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ZmFhY2UzNzNkYTE5MTk3YTM2YWM0MDM0MDFkNjAifQ=="/>
  </w:docVars>
  <w:rsids>
    <w:rsidRoot w:val="5FAF0B41"/>
    <w:rsid w:val="5FA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6" w:lineRule="exact"/>
      <w:ind w:firstLine="640" w:firstLineChars="20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2"/>
    <w:basedOn w:val="1"/>
    <w:autoRedefine/>
    <w:qFormat/>
    <w:uiPriority w:val="0"/>
    <w:pPr>
      <w:ind w:left="420" w:leftChars="200" w:firstLine="210"/>
    </w:pPr>
    <w:rPr>
      <w:rFonts w:cs="Calibri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2024-03-08T09:00:00Z</dcterms:created>
  <dc:creator>冯小贤℡</dc:creator>
  <cp:lastModifiedBy>冯小贤℡</cp:lastModifiedBy>
  <dcterms:modified xsi:type="dcterms:W3CDTF">2024-03-08T09:04:03Z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C1F9E7695B51404CA4747B39F85AD983_11</vt:lpwstr>
  </property>
</Properties>
</file>